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Solution of Group 1 Problem 1 from Section 1.3 of Gunning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Tyler Bolo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March 15, 2020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1 Introduction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We are asked to solve the following problem from Section 1.3 of Gunning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If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are linear subspaces of a vector space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a field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which of the following subsets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are also linear subspaces and why:</w:t>
      </w:r>
    </w:p>
    <w:p>
      <w:pPr>
        <w:pStyle w:val="ListParagraph"/>
        <w:ind w:left="1800" w:hanging="0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(i)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     (ii)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∪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      (iii)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ab/>
        <w:t xml:space="preserve">(iv)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bookmarkStart w:id="0" w:name="_GoBack"/>
      <w:bookmarkEnd w:id="0"/>
      <w:r>
        <w:rPr>
          <w:rFonts w:eastAsia="" w:cs="Times New Roman" w:ascii="Times New Roman" w:hAnsi="Times New Roman" w:eastAsiaTheme="minorEastAsia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Claim: (i) and (iv) are linear subspaces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while (ii) and (iii) are not.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2 Solution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(i) We will show that given the linear subspaces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it follows that the intersection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also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Note that we must satisfy two requirements for a set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W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to be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>: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(1)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W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whenever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W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>,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(2)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aw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W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whenever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F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W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Let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Then,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So,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subspace, then       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Also,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subspace, then             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Now,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Thus, condition (1) is satisfied. Now, consider some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F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are both linear subspaces, it follows that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Thus,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aw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condition (2) is satisfied. Therefore,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∩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(ii) </w:t>
      </w:r>
      <w:r>
        <w:rPr>
          <w:rFonts w:cs="Times New Roman" w:ascii="Times New Roman" w:hAnsi="Times New Roman"/>
          <w:sz w:val="24"/>
          <w:szCs w:val="24"/>
        </w:rPr>
        <w:t xml:space="preserve">We will show that given the linear subspaces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it follows that the union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NOT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We will show this by giving a counterexample of a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which do not satisfy condition (1) of being a linear subspace. Consider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R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}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k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}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Then,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0,1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It follows that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∪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0,1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∪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However,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0,1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1,1</m:t>
            </m:r>
          </m:e>
        </m:d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not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∪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because (1,1) is not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nor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>. Therefore, condition (1) is not satisfied and the union of two linear subspaces is not necessarily a linear subspace.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(iii) </w:t>
      </w:r>
      <w:r>
        <w:rPr>
          <w:rFonts w:cs="Times New Roman" w:ascii="Times New Roman" w:hAnsi="Times New Roman"/>
          <w:sz w:val="24"/>
          <w:szCs w:val="24"/>
        </w:rPr>
        <w:t xml:space="preserve">We will show that given the linear subspaces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it follows that the difference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is NOT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We will show this by giving a counterexample of a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which do not satisfy condition (1) of being a linear subspace. Consider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R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R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}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k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}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Then, we have that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{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}</m:t>
        </m:r>
        <m:r>
          <w:rPr>
            <w:rFonts w:ascii="Cambria Math" w:hAnsi="Cambria Math"/>
          </w:rPr>
          <m:t xml:space="preserve">}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Note that (0,0) is not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(1,0) is not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Similarly,            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1,0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0,0</m:t>
            </m:r>
          </m:e>
        </m:d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should be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However, we have already shown that (0,0) is not an element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Therefore,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m:t xml:space="preserve"> 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not a linear subspace.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eastAsiaTheme="minorEastAsia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(iv) </w:t>
      </w:r>
      <w:r>
        <w:rPr>
          <w:rFonts w:cs="Times New Roman" w:ascii="Times New Roman" w:hAnsi="Times New Roman"/>
          <w:sz w:val="24"/>
          <w:szCs w:val="24"/>
        </w:rPr>
        <w:t xml:space="preserve">We will show that given the linear subspaces </w:t>
      </w:r>
      <w:r>
        <w:rPr>
          <w:rFonts w:cs="Times New Roman" w:ascii="Times New Roman" w:hAnsi="Times New Roman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it follows that the sum of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also a linear subspace of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V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over </w:t>
      </w:r>
      <w:r>
        <w:rPr>
          <w:rFonts w:eastAsia="" w:cs="Times New Roman" w:ascii="Times New Roman" w:hAnsi="Times New Roman" w:eastAsiaTheme="minorEastAsia"/>
          <w:i/>
          <w:iCs/>
          <w:sz w:val="24"/>
          <w:szCs w:val="24"/>
        </w:rPr>
        <w:t>F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>. For clarity, note that the definition of the sum of two vector spaces is as follows: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sz w:val="24"/>
          <w:szCs w:val="24"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{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∨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}</m:t>
        </m:r>
      </m:oMath>
    </w:p>
    <w:p>
      <w:pPr>
        <w:pStyle w:val="Normal"/>
        <w:spacing w:before="0" w:after="160"/>
        <w:jc w:val="both"/>
        <w:rPr/>
      </w:pPr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that is,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where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Also, 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that is,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where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Then,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which is equivalent to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since vector addition is commutative and associative in vector spaces.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Similarly,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                                   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so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Thus, condition (1) is satisfied. Now, 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that is,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where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Also, let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F</m:t>
        </m:r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Then,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au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which is equivalent to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since scalar multiplication in vector spaces satisfies the distributive law.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Similarly,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Since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and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, then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a</m:t>
        </m:r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It follows that      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au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  <m:r>
          <w:rPr>
            <w:rFonts w:ascii="Cambria Math" w:hAnsi="Cambria Math"/>
          </w:rPr>
          <m:t xml:space="preserve">∈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. Thus, condition (2) is satisfied. Therefore,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W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eastAsia="" w:cs="Times New Roman" w:ascii="Times New Roman" w:hAnsi="Times New Roman" w:eastAsiaTheme="minorEastAsia"/>
          <w:sz w:val="24"/>
          <w:szCs w:val="24"/>
        </w:rPr>
        <w:t xml:space="preserve"> is a linear subspace.</w:t>
        <w:tab/>
        <w:tab/>
        <w:tab/>
        <w:tab/>
        <w:tab/>
        <w:tab/>
        <w:tab/>
        <w:tab/>
        <w:tab/>
        <w:tab/>
        <w:t xml:space="preserve">           </w:t>
        <w:tab/>
        <w:t xml:space="preserve">        </w:t>
      </w:r>
      <w:r>
        <w:rPr>
          <w:rFonts w:eastAsia="" w:cs="Times New Roman" w:ascii="Times New Roman" w:hAnsi="Times New Roman" w:eastAsiaTheme="minorEastAs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∎</m:t>
        </m:r>
      </m:oMath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5ffe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b742f5"/>
    <w:rPr>
      <w:color w:val="808080"/>
    </w:rPr>
  </w:style>
  <w:style w:type="character" w:styleId="ListLabel1">
    <w:name w:val="ListLabel 1"/>
    <w:qFormat/>
    <w:rPr>
      <w:rFonts w:eastAsia=""/>
    </w:rPr>
  </w:style>
  <w:style w:type="character" w:styleId="ListLabel2">
    <w:name w:val="ListLabel 2"/>
    <w:qFormat/>
    <w:rPr>
      <w:rFonts w:eastAsia="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031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LibreOffice/5.3.0.3$Linux_X86_64 LibreOffice_project/7074905676c47b82bbcfbea1aeefc84afe1c50e1</Application>
  <Pages>2</Pages>
  <Words>573</Words>
  <Characters>2301</Characters>
  <CharactersWithSpaces>3091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2020-03-15T18:26:00Z</dcterms:created>
  <dc:creator>Tyler Bolo</dc:creator>
  <dc:description/>
  <dc:language>en-US</dc:language>
  <cp:lastModifiedBy>Tyler Bolo</cp:lastModifiedBy>
  <dcterms:modified xsi:type="dcterms:W3CDTF">2020-03-15T21:09:00Z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